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90A" w:rsidRPr="00BF284D" w:rsidRDefault="0046390A" w:rsidP="0046390A">
      <w:pPr>
        <w:spacing w:line="240" w:lineRule="auto"/>
        <w:jc w:val="center"/>
        <w:rPr>
          <w:rFonts w:ascii="Arial" w:hAnsi="Arial" w:cs="Arial"/>
        </w:rPr>
      </w:pPr>
      <w:r w:rsidRPr="00BF284D">
        <w:rPr>
          <w:rFonts w:ascii="Arial" w:hAnsi="Arial" w:cs="Arial"/>
        </w:rPr>
        <w:t>INSTITUCIÓN EDUCATIVA NUESTRA SEÑORA DEL PILAR</w:t>
      </w:r>
    </w:p>
    <w:p w:rsidR="0046390A" w:rsidRPr="00BF284D" w:rsidRDefault="00BF284D" w:rsidP="0046390A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PROCESO DE </w:t>
      </w:r>
      <w:r w:rsidR="0046390A" w:rsidRPr="00BF284D">
        <w:rPr>
          <w:rFonts w:ascii="Arial" w:hAnsi="Arial" w:cs="Arial"/>
        </w:rPr>
        <w:t>HABILITACIÓN GRADO OCTAVO</w:t>
      </w:r>
    </w:p>
    <w:p w:rsidR="0046390A" w:rsidRPr="00BF284D" w:rsidRDefault="0046390A" w:rsidP="0046390A">
      <w:pPr>
        <w:spacing w:line="240" w:lineRule="auto"/>
        <w:jc w:val="center"/>
        <w:rPr>
          <w:rFonts w:ascii="Arial" w:hAnsi="Arial" w:cs="Arial"/>
        </w:rPr>
      </w:pPr>
      <w:r w:rsidRPr="00BF284D">
        <w:rPr>
          <w:rFonts w:ascii="Arial" w:hAnsi="Arial" w:cs="Arial"/>
        </w:rPr>
        <w:t>DOCENTE: RONNEY GUTIÉRREZ</w:t>
      </w:r>
      <w:r w:rsidR="00BF284D">
        <w:rPr>
          <w:rFonts w:ascii="Arial" w:hAnsi="Arial" w:cs="Arial"/>
        </w:rPr>
        <w:tab/>
      </w:r>
      <w:r w:rsidRPr="00BF284D">
        <w:rPr>
          <w:rFonts w:ascii="Arial" w:hAnsi="Arial" w:cs="Arial"/>
        </w:rPr>
        <w:t xml:space="preserve"> </w:t>
      </w:r>
      <w:r w:rsidRPr="00BF284D">
        <w:rPr>
          <w:rFonts w:ascii="Arial" w:hAnsi="Arial" w:cs="Arial"/>
        </w:rPr>
        <w:tab/>
        <w:t xml:space="preserve">ÁREA: </w:t>
      </w:r>
      <w:r w:rsidR="002E6656">
        <w:rPr>
          <w:rFonts w:ascii="Arial" w:hAnsi="Arial" w:cs="Arial"/>
        </w:rPr>
        <w:t>MATEMÁTICAS</w:t>
      </w:r>
    </w:p>
    <w:p w:rsidR="0046390A" w:rsidRPr="00BF284D" w:rsidRDefault="0046390A" w:rsidP="0046390A">
      <w:pPr>
        <w:jc w:val="both"/>
        <w:rPr>
          <w:rFonts w:ascii="Arial" w:hAnsi="Arial" w:cs="Arial"/>
        </w:rPr>
      </w:pPr>
      <w:r w:rsidRPr="00BF284D">
        <w:rPr>
          <w:rFonts w:ascii="Arial" w:hAnsi="Arial" w:cs="Arial"/>
        </w:rPr>
        <w:t>El proceso de habilitación de geometría consta de tres partes las cuales deben cumplirse de forma obligatoria, estas son:</w:t>
      </w:r>
    </w:p>
    <w:p w:rsidR="0046390A" w:rsidRPr="00BF284D" w:rsidRDefault="002E6656" w:rsidP="0046390A">
      <w:pPr>
        <w:pStyle w:val="Prrafode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Taller de preparación</w:t>
      </w:r>
    </w:p>
    <w:p w:rsidR="0046390A" w:rsidRPr="00BF284D" w:rsidRDefault="0046390A" w:rsidP="0046390A">
      <w:pPr>
        <w:pStyle w:val="Prrafodelista"/>
        <w:numPr>
          <w:ilvl w:val="0"/>
          <w:numId w:val="28"/>
        </w:numPr>
        <w:jc w:val="both"/>
        <w:rPr>
          <w:rFonts w:ascii="Arial" w:hAnsi="Arial" w:cs="Arial"/>
        </w:rPr>
      </w:pPr>
      <w:r w:rsidRPr="00BF284D">
        <w:rPr>
          <w:rFonts w:ascii="Arial" w:hAnsi="Arial" w:cs="Arial"/>
        </w:rPr>
        <w:t xml:space="preserve">Un examen escrito correspondiente a </w:t>
      </w:r>
      <w:r w:rsidR="002E6656">
        <w:rPr>
          <w:rFonts w:ascii="Arial" w:hAnsi="Arial" w:cs="Arial"/>
        </w:rPr>
        <w:t xml:space="preserve">la sustentación del taller </w:t>
      </w:r>
    </w:p>
    <w:p w:rsidR="0046390A" w:rsidRPr="00BF284D" w:rsidRDefault="002E6656" w:rsidP="0046390A">
      <w:pPr>
        <w:pStyle w:val="Prrafode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Sustentación oral del taller desarrollado</w:t>
      </w:r>
    </w:p>
    <w:p w:rsidR="0046390A" w:rsidRPr="00BF284D" w:rsidRDefault="002E6656" w:rsidP="0046390A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t>Criterios de e</w:t>
      </w:r>
      <w:r w:rsidR="0046390A" w:rsidRPr="00BF284D">
        <w:rPr>
          <w:rFonts w:ascii="Arial" w:hAnsi="Arial" w:cs="Arial"/>
          <w:b/>
          <w:u w:val="single"/>
        </w:rPr>
        <w:t xml:space="preserve">valuación: </w:t>
      </w:r>
    </w:p>
    <w:p w:rsidR="0046390A" w:rsidRPr="00BF284D" w:rsidRDefault="0046390A" w:rsidP="0046390A">
      <w:pPr>
        <w:jc w:val="both"/>
        <w:rPr>
          <w:rFonts w:ascii="Arial" w:hAnsi="Arial" w:cs="Arial"/>
        </w:rPr>
      </w:pPr>
      <w:r w:rsidRPr="00BF284D">
        <w:rPr>
          <w:rFonts w:ascii="Arial" w:hAnsi="Arial" w:cs="Arial"/>
        </w:rPr>
        <w:t xml:space="preserve">Los criterios que se tendrán en cuenta para la revisión de </w:t>
      </w:r>
      <w:r w:rsidR="002E6656">
        <w:rPr>
          <w:rFonts w:ascii="Arial" w:hAnsi="Arial" w:cs="Arial"/>
        </w:rPr>
        <w:t>las actividades de habilitación</w:t>
      </w:r>
      <w:r w:rsidRPr="00BF284D">
        <w:rPr>
          <w:rFonts w:ascii="Arial" w:hAnsi="Arial" w:cs="Arial"/>
        </w:rPr>
        <w:t xml:space="preserve"> serán:</w:t>
      </w:r>
    </w:p>
    <w:p w:rsidR="0046390A" w:rsidRPr="00BF284D" w:rsidRDefault="0046390A" w:rsidP="0046390A">
      <w:pPr>
        <w:pStyle w:val="Prrafodelista"/>
        <w:numPr>
          <w:ilvl w:val="0"/>
          <w:numId w:val="29"/>
        </w:numPr>
        <w:rPr>
          <w:rFonts w:ascii="Arial" w:hAnsi="Arial" w:cs="Arial"/>
        </w:rPr>
      </w:pPr>
      <w:r w:rsidRPr="00BF284D">
        <w:rPr>
          <w:rFonts w:ascii="Arial" w:hAnsi="Arial" w:cs="Arial"/>
        </w:rPr>
        <w:t>Orden en la entrega de las actividades</w:t>
      </w:r>
    </w:p>
    <w:p w:rsidR="0046390A" w:rsidRPr="00BF284D" w:rsidRDefault="0046390A" w:rsidP="0046390A">
      <w:pPr>
        <w:pStyle w:val="Prrafodelista"/>
        <w:numPr>
          <w:ilvl w:val="0"/>
          <w:numId w:val="29"/>
        </w:numPr>
        <w:rPr>
          <w:rFonts w:ascii="Arial" w:hAnsi="Arial" w:cs="Arial"/>
        </w:rPr>
      </w:pPr>
      <w:r w:rsidRPr="00BF284D">
        <w:rPr>
          <w:rFonts w:ascii="Arial" w:hAnsi="Arial" w:cs="Arial"/>
        </w:rPr>
        <w:t>Puntualidad y asistencia a las actividades</w:t>
      </w:r>
    </w:p>
    <w:p w:rsidR="0046390A" w:rsidRPr="00BF284D" w:rsidRDefault="0046390A" w:rsidP="0046390A">
      <w:pPr>
        <w:pStyle w:val="Prrafodelista"/>
        <w:numPr>
          <w:ilvl w:val="0"/>
          <w:numId w:val="29"/>
        </w:numPr>
        <w:rPr>
          <w:rFonts w:ascii="Arial" w:hAnsi="Arial" w:cs="Arial"/>
        </w:rPr>
      </w:pPr>
      <w:r w:rsidRPr="00BF284D">
        <w:rPr>
          <w:rFonts w:ascii="Arial" w:hAnsi="Arial" w:cs="Arial"/>
        </w:rPr>
        <w:t xml:space="preserve">Para el caso del taller hojas grandes cuadriculadas </w:t>
      </w:r>
    </w:p>
    <w:p w:rsidR="0046390A" w:rsidRDefault="0046390A" w:rsidP="0046390A">
      <w:pPr>
        <w:pStyle w:val="Prrafodelista"/>
        <w:numPr>
          <w:ilvl w:val="0"/>
          <w:numId w:val="29"/>
        </w:numPr>
        <w:rPr>
          <w:rFonts w:ascii="Arial" w:hAnsi="Arial" w:cs="Arial"/>
        </w:rPr>
      </w:pPr>
      <w:r w:rsidRPr="00BF284D">
        <w:rPr>
          <w:rFonts w:ascii="Arial" w:hAnsi="Arial" w:cs="Arial"/>
        </w:rPr>
        <w:t>Procesos de sustentación, tanto en el taller como en el examen</w:t>
      </w:r>
    </w:p>
    <w:p w:rsidR="002E6656" w:rsidRPr="00BF284D" w:rsidRDefault="002E6656" w:rsidP="0046390A">
      <w:pPr>
        <w:pStyle w:val="Prrafodelista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En la sustentación oral se pedirá explicar los procesos de solución de algunos puntos del taller</w:t>
      </w:r>
    </w:p>
    <w:p w:rsidR="0046390A" w:rsidRPr="00BF284D" w:rsidRDefault="0046390A">
      <w:pPr>
        <w:rPr>
          <w:rFonts w:ascii="Arial" w:hAnsi="Arial" w:cs="Arial"/>
          <w:lang w:val="es-CO"/>
        </w:rPr>
      </w:pPr>
      <w:r w:rsidRPr="00BF284D">
        <w:rPr>
          <w:rFonts w:ascii="Arial" w:hAnsi="Arial" w:cs="Arial"/>
          <w:lang w:val="es-CO"/>
        </w:rPr>
        <w:br w:type="page"/>
      </w:r>
    </w:p>
    <w:p w:rsidR="005C0416" w:rsidRPr="00BF284D" w:rsidRDefault="005C0416" w:rsidP="00045775">
      <w:pPr>
        <w:spacing w:line="240" w:lineRule="auto"/>
        <w:jc w:val="center"/>
        <w:rPr>
          <w:rFonts w:ascii="Arial" w:hAnsi="Arial" w:cs="Arial"/>
        </w:rPr>
      </w:pPr>
      <w:r w:rsidRPr="00BF284D">
        <w:rPr>
          <w:rFonts w:ascii="Arial" w:hAnsi="Arial" w:cs="Arial"/>
        </w:rPr>
        <w:lastRenderedPageBreak/>
        <w:t>INSTITUCIÓN EDUCATIVA NUESTRA SEÑORA DEL PILAR</w:t>
      </w:r>
    </w:p>
    <w:p w:rsidR="005C0416" w:rsidRPr="00BF284D" w:rsidRDefault="0046390A" w:rsidP="00045775">
      <w:pPr>
        <w:spacing w:line="240" w:lineRule="auto"/>
        <w:jc w:val="center"/>
        <w:rPr>
          <w:rFonts w:ascii="Arial" w:hAnsi="Arial" w:cs="Arial"/>
        </w:rPr>
      </w:pPr>
      <w:r w:rsidRPr="00BF284D">
        <w:rPr>
          <w:rFonts w:ascii="Arial" w:hAnsi="Arial" w:cs="Arial"/>
        </w:rPr>
        <w:t xml:space="preserve"> TALLER DE </w:t>
      </w:r>
      <w:r w:rsidR="005C0416" w:rsidRPr="00BF284D">
        <w:rPr>
          <w:rFonts w:ascii="Arial" w:hAnsi="Arial" w:cs="Arial"/>
        </w:rPr>
        <w:t>HABILITACIÓN GRADO OCTAVO</w:t>
      </w:r>
    </w:p>
    <w:p w:rsidR="005C0416" w:rsidRPr="00BF284D" w:rsidRDefault="005C0416" w:rsidP="00045775">
      <w:pPr>
        <w:spacing w:line="240" w:lineRule="auto"/>
        <w:jc w:val="center"/>
        <w:rPr>
          <w:rFonts w:ascii="Arial" w:hAnsi="Arial" w:cs="Arial"/>
        </w:rPr>
      </w:pPr>
      <w:r w:rsidRPr="00BF284D">
        <w:rPr>
          <w:rFonts w:ascii="Arial" w:hAnsi="Arial" w:cs="Arial"/>
        </w:rPr>
        <w:t>DOCENTE: RONNEY GUTIÉRREZ</w:t>
      </w:r>
    </w:p>
    <w:p w:rsidR="005C0416" w:rsidRPr="00BF284D" w:rsidRDefault="005C0416" w:rsidP="002E6656">
      <w:pPr>
        <w:spacing w:line="240" w:lineRule="auto"/>
        <w:jc w:val="center"/>
        <w:rPr>
          <w:rFonts w:ascii="Arial" w:hAnsi="Arial" w:cs="Arial"/>
        </w:rPr>
        <w:sectPr w:rsidR="005C0416" w:rsidRPr="00BF284D" w:rsidSect="005C0416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BF284D">
        <w:rPr>
          <w:rFonts w:ascii="Arial" w:hAnsi="Arial" w:cs="Arial"/>
        </w:rPr>
        <w:t xml:space="preserve">ÁREA: </w:t>
      </w:r>
      <w:r w:rsidR="002E6656">
        <w:rPr>
          <w:rFonts w:ascii="Arial" w:hAnsi="Arial" w:cs="Arial"/>
        </w:rPr>
        <w:t>MATEMÁTICAS</w:t>
      </w:r>
    </w:p>
    <w:p w:rsidR="00FD2F6B" w:rsidRPr="00BF284D" w:rsidRDefault="00FD2F6B" w:rsidP="00FD2F6B">
      <w:pPr>
        <w:pStyle w:val="Prrafodelista"/>
        <w:numPr>
          <w:ilvl w:val="0"/>
          <w:numId w:val="19"/>
        </w:numPr>
        <w:spacing w:after="0" w:line="20" w:lineRule="atLeast"/>
        <w:jc w:val="both"/>
        <w:rPr>
          <w:rFonts w:ascii="Arial" w:hAnsi="Arial" w:cs="Arial"/>
        </w:rPr>
      </w:pPr>
      <w:r w:rsidRPr="00BF284D">
        <w:rPr>
          <w:rFonts w:ascii="Arial" w:hAnsi="Arial" w:cs="Arial"/>
        </w:rPr>
        <w:lastRenderedPageBreak/>
        <w:t>¿Cuál será la ecuación que permite calcular el valor del área sombreada, si se sabe que el lado del cuadrado mide 2 cm?</w:t>
      </w:r>
    </w:p>
    <w:p w:rsidR="006863B3" w:rsidRPr="00BF284D" w:rsidRDefault="00FD2F6B" w:rsidP="006863B3">
      <w:pPr>
        <w:spacing w:after="0" w:line="240" w:lineRule="auto"/>
        <w:rPr>
          <w:rFonts w:ascii="Arial" w:eastAsia="Times New Roman" w:hAnsi="Arial" w:cs="Arial"/>
          <w:bCs/>
          <w:lang w:eastAsia="es-CO"/>
        </w:rPr>
      </w:pPr>
      <w:r w:rsidRPr="00BF284D">
        <w:rPr>
          <w:rFonts w:ascii="Arial" w:eastAsia="Times New Roman" w:hAnsi="Arial" w:cs="Arial"/>
          <w:bCs/>
          <w:noProof/>
          <w:lang w:val="es-CO" w:eastAsia="es-CO"/>
        </w:rPr>
        <w:drawing>
          <wp:inline distT="0" distB="0" distL="0" distR="0" wp14:anchorId="7EC3BBFF" wp14:editId="3610149B">
            <wp:extent cx="647700" cy="647700"/>
            <wp:effectExtent l="0" t="0" r="0" b="0"/>
            <wp:docPr id="6" name="Imagen 6" descr="http://www.sectormatematica.cl/gifs/areas/fig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sectormatematica.cl/gifs/areas/fig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3B3" w:rsidRPr="00BF284D" w:rsidRDefault="006863B3" w:rsidP="00FD2F6B">
      <w:pPr>
        <w:jc w:val="both"/>
        <w:rPr>
          <w:rFonts w:ascii="Arial" w:hAnsi="Arial" w:cs="Arial"/>
        </w:rPr>
      </w:pPr>
    </w:p>
    <w:p w:rsidR="00FF6655" w:rsidRPr="00BF284D" w:rsidRDefault="002E6656" w:rsidP="00CA7583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Los catetos</w:t>
      </w:r>
      <w:r w:rsidR="00FF6655" w:rsidRPr="00BF284D">
        <w:rPr>
          <w:rFonts w:ascii="Arial" w:hAnsi="Arial" w:cs="Arial"/>
          <w:lang w:val="es-CL"/>
        </w:rPr>
        <w:t xml:space="preserve"> de un</w:t>
      </w:r>
      <w:r w:rsidR="00CA7583" w:rsidRPr="00BF284D">
        <w:rPr>
          <w:rFonts w:ascii="Arial" w:hAnsi="Arial" w:cs="Arial"/>
          <w:lang w:val="es-CL"/>
        </w:rPr>
        <w:t xml:space="preserve"> triángulo rectángulo miden 6 m, 8 m</w:t>
      </w:r>
      <w:r w:rsidR="00FF6655" w:rsidRPr="00BF284D">
        <w:rPr>
          <w:rFonts w:ascii="Arial" w:hAnsi="Arial" w:cs="Arial"/>
          <w:lang w:val="es-CL"/>
        </w:rPr>
        <w:t xml:space="preserve"> </w:t>
      </w:r>
      <w:r w:rsidR="00CA7583" w:rsidRPr="00BF284D">
        <w:rPr>
          <w:rFonts w:ascii="Arial" w:hAnsi="Arial" w:cs="Arial"/>
          <w:lang w:val="es-CL"/>
        </w:rPr>
        <w:t xml:space="preserve">respectivamente. El valor </w:t>
      </w:r>
      <w:r>
        <w:rPr>
          <w:rFonts w:ascii="Arial" w:hAnsi="Arial" w:cs="Arial"/>
          <w:lang w:val="es-CL"/>
        </w:rPr>
        <w:t>de la hipotenusa será</w:t>
      </w:r>
      <w:r w:rsidR="00FD7522">
        <w:rPr>
          <w:rFonts w:ascii="Arial" w:hAnsi="Arial" w:cs="Arial"/>
          <w:lang w:val="es-CL"/>
        </w:rPr>
        <w:t>:</w:t>
      </w:r>
    </w:p>
    <w:p w:rsidR="00CA7583" w:rsidRPr="00BF284D" w:rsidRDefault="00CA7583" w:rsidP="00CA7583">
      <w:pPr>
        <w:spacing w:after="0" w:line="240" w:lineRule="auto"/>
        <w:ind w:left="786"/>
        <w:jc w:val="both"/>
        <w:rPr>
          <w:rFonts w:ascii="Arial" w:hAnsi="Arial" w:cs="Arial"/>
          <w:lang w:val="es-CL"/>
        </w:rPr>
      </w:pPr>
    </w:p>
    <w:p w:rsidR="002E6656" w:rsidRDefault="00FF6655" w:rsidP="002E6656">
      <w:pPr>
        <w:pStyle w:val="Prrafodelista"/>
        <w:numPr>
          <w:ilvl w:val="0"/>
          <w:numId w:val="19"/>
        </w:numPr>
        <w:jc w:val="both"/>
        <w:rPr>
          <w:rFonts w:ascii="Arial" w:hAnsi="Arial" w:cs="Arial"/>
        </w:rPr>
      </w:pPr>
      <w:r w:rsidRPr="00BF284D">
        <w:rPr>
          <w:rFonts w:ascii="Arial" w:hAnsi="Arial" w:cs="Arial"/>
        </w:rPr>
        <w:t xml:space="preserve">Si en un triángulo dos de sus ángulos miden 55° y 75° el valor del tercer ángulo es: </w:t>
      </w:r>
    </w:p>
    <w:p w:rsidR="002E6656" w:rsidRPr="002E6656" w:rsidRDefault="002E6656" w:rsidP="002E6656">
      <w:pPr>
        <w:pStyle w:val="Prrafodelista"/>
        <w:rPr>
          <w:rFonts w:ascii="Arial" w:hAnsi="Arial" w:cs="Arial"/>
        </w:rPr>
      </w:pPr>
    </w:p>
    <w:p w:rsidR="007673E0" w:rsidRDefault="00CA7583" w:rsidP="007673E0">
      <w:pPr>
        <w:pStyle w:val="Prrafodelista"/>
        <w:numPr>
          <w:ilvl w:val="0"/>
          <w:numId w:val="19"/>
        </w:numPr>
        <w:jc w:val="both"/>
        <w:rPr>
          <w:rFonts w:ascii="Arial" w:hAnsi="Arial" w:cs="Arial"/>
        </w:rPr>
      </w:pPr>
      <w:r w:rsidRPr="002E6656">
        <w:rPr>
          <w:rFonts w:ascii="Arial" w:hAnsi="Arial" w:cs="Arial"/>
          <w:lang w:eastAsia="es-CO"/>
        </w:rPr>
        <w:t>Cuando se dice que un cuadrado está inscrito en una circunferencia es porque:</w:t>
      </w:r>
    </w:p>
    <w:p w:rsidR="007673E0" w:rsidRPr="007673E0" w:rsidRDefault="007673E0" w:rsidP="007673E0">
      <w:pPr>
        <w:pStyle w:val="Prrafodelista"/>
        <w:ind w:left="502"/>
        <w:jc w:val="both"/>
        <w:rPr>
          <w:rFonts w:ascii="Arial" w:hAnsi="Arial" w:cs="Arial"/>
        </w:rPr>
      </w:pPr>
    </w:p>
    <w:p w:rsidR="00FD7522" w:rsidRPr="007673E0" w:rsidRDefault="00FD7522" w:rsidP="007673E0">
      <w:pPr>
        <w:pStyle w:val="Prrafodelista"/>
        <w:numPr>
          <w:ilvl w:val="0"/>
          <w:numId w:val="19"/>
        </w:numPr>
        <w:jc w:val="both"/>
        <w:rPr>
          <w:rFonts w:ascii="Arial" w:hAnsi="Arial" w:cs="Arial"/>
        </w:rPr>
      </w:pPr>
      <w:r w:rsidRPr="007673E0">
        <w:rPr>
          <w:rFonts w:ascii="Arial" w:hAnsi="Arial" w:cs="Arial"/>
          <w:color w:val="000000" w:themeColor="text1"/>
        </w:rPr>
        <w:t>Para cada expresión realice la factorización correspondiente:</w:t>
      </w:r>
    </w:p>
    <w:p w:rsidR="00FD7522" w:rsidRPr="002272F1" w:rsidRDefault="00FD7522" w:rsidP="00FD7522">
      <w:pPr>
        <w:pStyle w:val="Prrafodelista"/>
        <w:numPr>
          <w:ilvl w:val="0"/>
          <w:numId w:val="32"/>
        </w:num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</w:rPr>
      </w:pPr>
      <w:r w:rsidRPr="002272F1">
        <w:rPr>
          <w:rFonts w:ascii="Arial" w:eastAsia="Calibri" w:hAnsi="Arial" w:cs="Arial"/>
        </w:rPr>
        <w:t>(2a+3)</w:t>
      </w:r>
      <w:r w:rsidRPr="002272F1">
        <w:rPr>
          <w:rFonts w:ascii="Arial" w:eastAsia="Calibri" w:hAnsi="Arial" w:cs="Arial"/>
          <w:vertAlign w:val="superscript"/>
        </w:rPr>
        <w:t>2</w:t>
      </w:r>
    </w:p>
    <w:p w:rsidR="00FD7522" w:rsidRPr="002272F1" w:rsidRDefault="00FD7522" w:rsidP="00FD7522">
      <w:p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</w:rPr>
      </w:pPr>
    </w:p>
    <w:p w:rsidR="00FD7522" w:rsidRPr="00662F59" w:rsidRDefault="00FD7522" w:rsidP="00FD7522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ascii="Arial" w:eastAsia="Calibri" w:hAnsi="Arial" w:cs="Arial"/>
        </w:rPr>
      </w:pPr>
      <w:r w:rsidRPr="00662F59">
        <w:rPr>
          <w:rFonts w:ascii="Arial" w:eastAsia="Calibri" w:hAnsi="Arial" w:cs="Arial"/>
        </w:rPr>
        <w:t xml:space="preserve"> (a</w:t>
      </w:r>
      <w:r w:rsidRPr="00662F59">
        <w:rPr>
          <w:rFonts w:ascii="Arial" w:eastAsia="Calibri" w:hAnsi="Arial" w:cs="Arial"/>
          <w:vertAlign w:val="superscript"/>
        </w:rPr>
        <w:t>2</w:t>
      </w:r>
      <w:r w:rsidRPr="00662F59">
        <w:rPr>
          <w:rFonts w:ascii="Arial" w:eastAsia="Calibri" w:hAnsi="Arial" w:cs="Arial"/>
        </w:rPr>
        <w:t>+2)</w:t>
      </w:r>
      <w:r w:rsidRPr="00662F59">
        <w:rPr>
          <w:rFonts w:ascii="Arial" w:eastAsia="Calibri" w:hAnsi="Arial" w:cs="Arial"/>
          <w:vertAlign w:val="superscript"/>
        </w:rPr>
        <w:t xml:space="preserve">2 </w:t>
      </w:r>
    </w:p>
    <w:p w:rsidR="00FD7522" w:rsidRDefault="00FD7522" w:rsidP="00FD7522">
      <w:pPr>
        <w:pStyle w:val="Prrafodelista"/>
        <w:spacing w:after="0" w:line="0" w:lineRule="atLeast"/>
        <w:ind w:left="0"/>
        <w:jc w:val="both"/>
        <w:rPr>
          <w:rFonts w:ascii="Arial" w:hAnsi="Arial" w:cs="Arial"/>
        </w:rPr>
      </w:pPr>
    </w:p>
    <w:p w:rsidR="00FD7522" w:rsidRPr="002272F1" w:rsidRDefault="00FD7522" w:rsidP="00FD7522">
      <w:pPr>
        <w:pStyle w:val="Prrafodelista"/>
        <w:numPr>
          <w:ilvl w:val="0"/>
          <w:numId w:val="32"/>
        </w:numPr>
        <w:spacing w:after="0" w:line="0" w:lineRule="atLeast"/>
        <w:jc w:val="both"/>
        <w:rPr>
          <w:rFonts w:ascii="Arial" w:hAnsi="Arial" w:cs="Arial"/>
        </w:rPr>
      </w:pPr>
      <w:r w:rsidRPr="002272F1">
        <w:rPr>
          <w:rFonts w:ascii="Arial" w:hAnsi="Arial" w:cs="Arial"/>
        </w:rPr>
        <w:t>5a</w:t>
      </w:r>
      <w:r w:rsidRPr="002272F1">
        <w:rPr>
          <w:rFonts w:ascii="Arial" w:hAnsi="Arial" w:cs="Arial"/>
          <w:vertAlign w:val="superscript"/>
        </w:rPr>
        <w:t>2</w:t>
      </w:r>
      <w:r w:rsidRPr="002272F1">
        <w:rPr>
          <w:rFonts w:ascii="Arial" w:hAnsi="Arial" w:cs="Arial"/>
        </w:rPr>
        <w:t xml:space="preserve"> + a = </w:t>
      </w:r>
    </w:p>
    <w:p w:rsidR="00FD7522" w:rsidRPr="002272F1" w:rsidRDefault="00FD7522" w:rsidP="00FD7522">
      <w:pPr>
        <w:pStyle w:val="Prrafodelista"/>
        <w:spacing w:after="0" w:line="0" w:lineRule="atLeast"/>
        <w:ind w:left="0"/>
        <w:jc w:val="both"/>
        <w:rPr>
          <w:rFonts w:ascii="Arial" w:hAnsi="Arial" w:cs="Arial"/>
        </w:rPr>
      </w:pPr>
    </w:p>
    <w:p w:rsidR="00FD7522" w:rsidRDefault="00FD7522" w:rsidP="00FD7522">
      <w:pPr>
        <w:pStyle w:val="Prrafodelista"/>
        <w:numPr>
          <w:ilvl w:val="0"/>
          <w:numId w:val="32"/>
        </w:numPr>
        <w:spacing w:after="0" w:line="0" w:lineRule="atLeast"/>
        <w:jc w:val="both"/>
        <w:rPr>
          <w:rFonts w:ascii="Arial" w:hAnsi="Arial" w:cs="Arial"/>
        </w:rPr>
      </w:pPr>
      <w:r w:rsidRPr="002272F1">
        <w:rPr>
          <w:rFonts w:ascii="Arial" w:hAnsi="Arial" w:cs="Arial"/>
        </w:rPr>
        <w:t>1 – m</w:t>
      </w:r>
      <w:r w:rsidRPr="002272F1">
        <w:rPr>
          <w:rFonts w:ascii="Arial" w:hAnsi="Arial" w:cs="Arial"/>
          <w:vertAlign w:val="superscript"/>
        </w:rPr>
        <w:t>2</w:t>
      </w:r>
      <w:r w:rsidRPr="002272F1">
        <w:rPr>
          <w:rFonts w:ascii="Arial" w:hAnsi="Arial" w:cs="Arial"/>
        </w:rPr>
        <w:t xml:space="preserve"> =</w:t>
      </w:r>
    </w:p>
    <w:p w:rsidR="003F06BA" w:rsidRPr="003F06BA" w:rsidRDefault="003F06BA" w:rsidP="003F06BA">
      <w:pPr>
        <w:pStyle w:val="Prrafodelista"/>
        <w:rPr>
          <w:rFonts w:ascii="Arial" w:hAnsi="Arial" w:cs="Arial"/>
        </w:rPr>
      </w:pPr>
    </w:p>
    <w:p w:rsidR="003F06BA" w:rsidRPr="003F06BA" w:rsidRDefault="003F06BA" w:rsidP="00FD7522">
      <w:pPr>
        <w:pStyle w:val="Prrafodelista"/>
        <w:numPr>
          <w:ilvl w:val="0"/>
          <w:numId w:val="32"/>
        </w:numPr>
        <w:spacing w:after="0" w:line="0" w:lineRule="atLeast"/>
        <w:jc w:val="both"/>
        <w:rPr>
          <w:rFonts w:ascii="Arial" w:hAnsi="Arial" w:cs="Arial"/>
        </w:rPr>
      </w:pPr>
      <w:r w:rsidRPr="009F45D5">
        <w:rPr>
          <w:rFonts w:ascii="Arial" w:hAnsi="Arial" w:cs="Arial"/>
          <w:iCs/>
          <w:sz w:val="24"/>
          <w:szCs w:val="24"/>
          <w:lang w:val="es-ES"/>
        </w:rPr>
        <w:t>3ab+6 a</w:t>
      </w:r>
      <w:r w:rsidRPr="009F45D5">
        <w:rPr>
          <w:rFonts w:ascii="Arial" w:hAnsi="Arial" w:cs="Arial"/>
          <w:iCs/>
          <w:sz w:val="24"/>
          <w:szCs w:val="24"/>
          <w:vertAlign w:val="superscript"/>
          <w:lang w:val="es-ES"/>
        </w:rPr>
        <w:t>2</w:t>
      </w:r>
      <w:r w:rsidRPr="009F45D5">
        <w:rPr>
          <w:rFonts w:ascii="Arial" w:hAnsi="Arial" w:cs="Arial"/>
          <w:iCs/>
          <w:sz w:val="24"/>
          <w:szCs w:val="24"/>
          <w:lang w:val="es-ES"/>
        </w:rPr>
        <w:t>b</w:t>
      </w:r>
      <w:r w:rsidRPr="009F45D5">
        <w:rPr>
          <w:rFonts w:ascii="Arial" w:hAnsi="Arial" w:cs="Arial"/>
          <w:iCs/>
          <w:sz w:val="24"/>
          <w:szCs w:val="24"/>
          <w:vertAlign w:val="superscript"/>
          <w:lang w:val="es-ES"/>
        </w:rPr>
        <w:t>2</w:t>
      </w:r>
      <w:r w:rsidRPr="009F45D5">
        <w:rPr>
          <w:rFonts w:ascii="Arial" w:hAnsi="Arial" w:cs="Arial"/>
          <w:iCs/>
          <w:sz w:val="24"/>
          <w:szCs w:val="24"/>
          <w:lang w:val="es-ES"/>
        </w:rPr>
        <w:t>- 15ab</w:t>
      </w:r>
      <w:r w:rsidRPr="009F45D5">
        <w:rPr>
          <w:rFonts w:ascii="Arial" w:hAnsi="Arial" w:cs="Arial"/>
          <w:iCs/>
          <w:sz w:val="24"/>
          <w:szCs w:val="24"/>
          <w:vertAlign w:val="superscript"/>
          <w:lang w:val="es-ES"/>
        </w:rPr>
        <w:t>3</w:t>
      </w:r>
    </w:p>
    <w:p w:rsidR="003F06BA" w:rsidRPr="003F06BA" w:rsidRDefault="003F06BA" w:rsidP="003F06BA">
      <w:pPr>
        <w:pStyle w:val="Prrafodelista"/>
        <w:rPr>
          <w:rFonts w:ascii="Arial" w:hAnsi="Arial" w:cs="Arial"/>
        </w:rPr>
      </w:pPr>
    </w:p>
    <w:p w:rsidR="003F06BA" w:rsidRPr="003F06BA" w:rsidRDefault="003F06BA" w:rsidP="00FD7522">
      <w:pPr>
        <w:pStyle w:val="Prrafodelista"/>
        <w:numPr>
          <w:ilvl w:val="0"/>
          <w:numId w:val="32"/>
        </w:numPr>
        <w:spacing w:after="0" w:line="0" w:lineRule="atLeast"/>
        <w:jc w:val="both"/>
        <w:rPr>
          <w:rFonts w:ascii="Arial" w:hAnsi="Arial" w:cs="Arial"/>
        </w:rPr>
      </w:pPr>
      <w:r w:rsidRPr="009F45D5">
        <w:rPr>
          <w:rFonts w:ascii="Arial" w:hAnsi="Arial" w:cs="Arial"/>
          <w:position w:val="-6"/>
          <w:sz w:val="24"/>
          <w:szCs w:val="24"/>
        </w:rPr>
        <w:object w:dxaOrig="8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15.75pt" o:ole="">
            <v:imagedata r:id="rId7" o:title=""/>
          </v:shape>
          <o:OLEObject Type="Embed" ProgID="Equation.3" ShapeID="_x0000_i1025" DrawAspect="Content" ObjectID="_1509862074" r:id="rId8"/>
        </w:object>
      </w:r>
    </w:p>
    <w:p w:rsidR="003F06BA" w:rsidRPr="003F06BA" w:rsidRDefault="003F06BA" w:rsidP="003F06BA">
      <w:pPr>
        <w:pStyle w:val="Prrafodelista"/>
        <w:rPr>
          <w:rFonts w:ascii="Arial" w:hAnsi="Arial" w:cs="Arial"/>
        </w:rPr>
      </w:pPr>
    </w:p>
    <w:p w:rsidR="003F06BA" w:rsidRPr="003F06BA" w:rsidRDefault="003F06BA" w:rsidP="00FD7522">
      <w:pPr>
        <w:pStyle w:val="Prrafodelista"/>
        <w:numPr>
          <w:ilvl w:val="0"/>
          <w:numId w:val="32"/>
        </w:numPr>
        <w:spacing w:after="0" w:line="0" w:lineRule="atLeast"/>
        <w:jc w:val="both"/>
        <w:rPr>
          <w:rFonts w:ascii="Arial" w:hAnsi="Arial" w:cs="Arial"/>
        </w:rPr>
      </w:pPr>
      <w:r w:rsidRPr="002C311B">
        <w:rPr>
          <w:rFonts w:cs="Calibri"/>
        </w:rPr>
        <w:t>w</w:t>
      </w:r>
      <w:r w:rsidRPr="002C311B">
        <w:rPr>
          <w:rFonts w:cs="Calibri"/>
          <w:vertAlign w:val="superscript"/>
        </w:rPr>
        <w:t>2</w:t>
      </w:r>
      <w:r>
        <w:rPr>
          <w:rFonts w:cs="Calibri"/>
        </w:rPr>
        <w:t>– 13w + 12</w:t>
      </w:r>
    </w:p>
    <w:p w:rsidR="003F06BA" w:rsidRPr="003F06BA" w:rsidRDefault="003F06BA" w:rsidP="003F06BA">
      <w:pPr>
        <w:pStyle w:val="Prrafodelista"/>
        <w:rPr>
          <w:rFonts w:ascii="Arial" w:hAnsi="Arial" w:cs="Arial"/>
        </w:rPr>
      </w:pPr>
    </w:p>
    <w:p w:rsidR="003F06BA" w:rsidRPr="002272F1" w:rsidRDefault="003F06BA" w:rsidP="00FD7522">
      <w:pPr>
        <w:pStyle w:val="Prrafodelista"/>
        <w:numPr>
          <w:ilvl w:val="0"/>
          <w:numId w:val="32"/>
        </w:numPr>
        <w:spacing w:after="0" w:line="0" w:lineRule="atLeast"/>
        <w:jc w:val="both"/>
        <w:rPr>
          <w:rFonts w:ascii="Arial" w:hAnsi="Arial" w:cs="Arial"/>
        </w:rPr>
      </w:pPr>
      <w:r>
        <w:rPr>
          <w:rFonts w:cs="Calibri"/>
        </w:rPr>
        <w:t>x</w:t>
      </w:r>
      <w:r w:rsidRPr="002C311B">
        <w:rPr>
          <w:rFonts w:cs="Calibri"/>
          <w:vertAlign w:val="superscript"/>
        </w:rPr>
        <w:t>2</w:t>
      </w:r>
      <w:r>
        <w:rPr>
          <w:rFonts w:cs="Calibri"/>
          <w:vertAlign w:val="superscript"/>
        </w:rPr>
        <w:t xml:space="preserve"> </w:t>
      </w:r>
      <w:r>
        <w:rPr>
          <w:rFonts w:cs="Calibri"/>
        </w:rPr>
        <w:t>– 3x + 2</w:t>
      </w:r>
      <w:bookmarkStart w:id="0" w:name="_GoBack"/>
      <w:bookmarkEnd w:id="0"/>
    </w:p>
    <w:p w:rsidR="00FD7522" w:rsidRPr="002272F1" w:rsidRDefault="00FD7522" w:rsidP="00FD7522">
      <w:pPr>
        <w:pStyle w:val="Prrafodelista"/>
        <w:jc w:val="both"/>
        <w:rPr>
          <w:rFonts w:ascii="Arial" w:hAnsi="Arial" w:cs="Arial"/>
          <w:color w:val="000000" w:themeColor="text1"/>
          <w:lang w:val="es-ES"/>
        </w:rPr>
      </w:pPr>
    </w:p>
    <w:p w:rsidR="00FD7522" w:rsidRDefault="00FD7522" w:rsidP="007673E0">
      <w:pPr>
        <w:pStyle w:val="Prrafodelista"/>
        <w:numPr>
          <w:ilvl w:val="0"/>
          <w:numId w:val="19"/>
        </w:numPr>
        <w:spacing w:after="0" w:line="0" w:lineRule="atLeast"/>
        <w:jc w:val="both"/>
        <w:rPr>
          <w:rFonts w:ascii="Arial" w:hAnsi="Arial" w:cs="Arial"/>
          <w:color w:val="000000" w:themeColor="text1"/>
          <w:lang w:val="es-ES"/>
        </w:rPr>
      </w:pPr>
      <w:r w:rsidRPr="002272F1">
        <w:rPr>
          <w:rFonts w:ascii="Arial" w:hAnsi="Arial" w:cs="Arial"/>
          <w:color w:val="000000" w:themeColor="text1"/>
          <w:lang w:val="es-ES"/>
        </w:rPr>
        <w:t>Construya el triángulo de Pascal hasta la 6 fila</w:t>
      </w:r>
    </w:p>
    <w:p w:rsidR="003F06BA" w:rsidRDefault="003F06BA" w:rsidP="003F06BA">
      <w:pPr>
        <w:pStyle w:val="Prrafodelista"/>
        <w:spacing w:after="0" w:line="0" w:lineRule="atLeast"/>
        <w:ind w:left="502"/>
        <w:jc w:val="both"/>
        <w:rPr>
          <w:rFonts w:ascii="Arial" w:hAnsi="Arial" w:cs="Arial"/>
          <w:color w:val="000000" w:themeColor="text1"/>
          <w:lang w:val="es-ES"/>
        </w:rPr>
      </w:pPr>
    </w:p>
    <w:p w:rsidR="003F06BA" w:rsidRDefault="003F06BA" w:rsidP="003F06BA">
      <w:pPr>
        <w:pStyle w:val="Prrafodelista"/>
        <w:numPr>
          <w:ilvl w:val="0"/>
          <w:numId w:val="19"/>
        </w:numPr>
        <w:spacing w:after="0" w:line="0" w:lineRule="atLeast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Según la figura, el valor correspondiente al cateto a es</w:t>
      </w:r>
    </w:p>
    <w:p w:rsidR="003F06BA" w:rsidRPr="003F06BA" w:rsidRDefault="003F06BA" w:rsidP="003F06BA">
      <w:pPr>
        <w:pStyle w:val="Prrafodelista"/>
        <w:rPr>
          <w:rFonts w:ascii="Arial" w:hAnsi="Arial" w:cs="Arial"/>
          <w:color w:val="000000" w:themeColor="text1"/>
        </w:rPr>
      </w:pPr>
    </w:p>
    <w:p w:rsidR="003F06BA" w:rsidRPr="003F06BA" w:rsidRDefault="003F06BA" w:rsidP="003F06BA">
      <w:pPr>
        <w:pStyle w:val="Prrafodelista"/>
        <w:spacing w:after="0" w:line="0" w:lineRule="atLeast"/>
        <w:ind w:left="502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333333"/>
          <w:lang w:eastAsia="es-CO"/>
        </w:rPr>
        <w:lastRenderedPageBreak/>
        <w:drawing>
          <wp:inline distT="0" distB="0" distL="0" distR="0" wp14:anchorId="71E69611" wp14:editId="3617ED3B">
            <wp:extent cx="1544128" cy="1064135"/>
            <wp:effectExtent l="0" t="0" r="0" b="3175"/>
            <wp:docPr id="13" name="Imagen 13" descr="C:\Users\Usuario\Desktop\teorema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uario\Desktop\teorema 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214" cy="1064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3E0" w:rsidRDefault="007673E0" w:rsidP="007673E0">
      <w:pPr>
        <w:pStyle w:val="Prrafodelista"/>
        <w:spacing w:after="0" w:line="0" w:lineRule="atLeast"/>
        <w:ind w:left="502"/>
        <w:jc w:val="both"/>
        <w:rPr>
          <w:rFonts w:ascii="Arial" w:hAnsi="Arial" w:cs="Arial"/>
          <w:color w:val="000000" w:themeColor="text1"/>
          <w:lang w:val="es-ES"/>
        </w:rPr>
      </w:pPr>
    </w:p>
    <w:p w:rsidR="003F06BA" w:rsidRPr="003F06BA" w:rsidRDefault="003F06BA" w:rsidP="003F06BA">
      <w:pPr>
        <w:jc w:val="both"/>
        <w:rPr>
          <w:rFonts w:ascii="Arial" w:hAnsi="Arial" w:cs="Arial"/>
        </w:rPr>
      </w:pPr>
      <w:r>
        <w:rPr>
          <w:rFonts w:ascii="Arial" w:hAnsi="Arial" w:cs="Arial"/>
          <w:lang w:eastAsia="es-CO"/>
        </w:rPr>
        <w:t xml:space="preserve">8. El padre de Juan tiene tres </w:t>
      </w:r>
      <w:r w:rsidRPr="00AF18A0">
        <w:rPr>
          <w:rFonts w:ascii="Arial" w:hAnsi="Arial" w:cs="Arial"/>
          <w:lang w:eastAsia="es-CO"/>
        </w:rPr>
        <w:t xml:space="preserve">veces la edad de su hijo y </w:t>
      </w:r>
      <w:r>
        <w:rPr>
          <w:rFonts w:ascii="Arial" w:hAnsi="Arial" w:cs="Arial"/>
          <w:lang w:eastAsia="es-CO"/>
        </w:rPr>
        <w:t>el abuelo de Juan, tiene dos</w:t>
      </w:r>
      <w:r w:rsidRPr="00AF18A0">
        <w:rPr>
          <w:rFonts w:ascii="Arial" w:hAnsi="Arial" w:cs="Arial"/>
          <w:lang w:eastAsia="es-CO"/>
        </w:rPr>
        <w:t xml:space="preserve"> ve</w:t>
      </w:r>
      <w:r>
        <w:rPr>
          <w:rFonts w:ascii="Arial" w:hAnsi="Arial" w:cs="Arial"/>
          <w:lang w:eastAsia="es-CO"/>
        </w:rPr>
        <w:t>ces la edad del padre de Juan, l</w:t>
      </w:r>
      <w:r w:rsidRPr="00AF18A0">
        <w:rPr>
          <w:rFonts w:ascii="Arial" w:hAnsi="Arial" w:cs="Arial"/>
          <w:lang w:eastAsia="es-CO"/>
        </w:rPr>
        <w:t>a suma de las edades de los tres es 120 años. ¿Cuál es la diferencia entre la edad del abuelo y la edad de Juan?</w:t>
      </w:r>
    </w:p>
    <w:p w:rsidR="00FD7522" w:rsidRPr="003F06BA" w:rsidRDefault="00FD7522" w:rsidP="007673E0">
      <w:pPr>
        <w:jc w:val="both"/>
        <w:rPr>
          <w:rFonts w:ascii="Arial" w:hAnsi="Arial" w:cs="Arial"/>
          <w:b/>
        </w:rPr>
      </w:pPr>
      <w:r w:rsidRPr="003F06BA">
        <w:rPr>
          <w:rFonts w:ascii="Arial" w:hAnsi="Arial" w:cs="Arial"/>
          <w:b/>
        </w:rPr>
        <w:t>Los siguientes datos representan  las edades de los niños  de un grupo. Teniendo en cuenta la información, conteste las preguntas siguientes</w:t>
      </w:r>
      <w:r w:rsidR="003F06BA" w:rsidRPr="003F06BA">
        <w:rPr>
          <w:rFonts w:ascii="Arial" w:hAnsi="Arial" w:cs="Arial"/>
          <w:b/>
        </w:rPr>
        <w:t>.</w:t>
      </w:r>
    </w:p>
    <w:p w:rsidR="00FD7522" w:rsidRPr="002272F1" w:rsidRDefault="00FD7522" w:rsidP="00FD7522">
      <w:pPr>
        <w:jc w:val="both"/>
        <w:rPr>
          <w:rFonts w:ascii="Arial" w:hAnsi="Arial" w:cs="Arial"/>
        </w:rPr>
      </w:pPr>
      <w:r w:rsidRPr="002272F1">
        <w:rPr>
          <w:rFonts w:ascii="Arial" w:hAnsi="Arial" w:cs="Arial"/>
        </w:rPr>
        <w:t>10   11  12   10   11   12   13   12   13  11</w:t>
      </w:r>
    </w:p>
    <w:p w:rsidR="00FD7522" w:rsidRPr="002272F1" w:rsidRDefault="00FD7522" w:rsidP="00FD7522">
      <w:pPr>
        <w:jc w:val="both"/>
        <w:rPr>
          <w:rFonts w:ascii="Arial" w:hAnsi="Arial" w:cs="Arial"/>
        </w:rPr>
      </w:pPr>
      <w:r w:rsidRPr="002272F1">
        <w:rPr>
          <w:rFonts w:ascii="Arial" w:hAnsi="Arial" w:cs="Arial"/>
        </w:rPr>
        <w:t>12   11  11   10   13   13   10   10     9   10</w:t>
      </w:r>
    </w:p>
    <w:p w:rsidR="00FD7522" w:rsidRDefault="00FD7522" w:rsidP="00FD7522">
      <w:pPr>
        <w:pStyle w:val="Prrafodelista"/>
        <w:numPr>
          <w:ilvl w:val="0"/>
          <w:numId w:val="33"/>
        </w:numPr>
        <w:ind w:left="284" w:hanging="284"/>
        <w:jc w:val="both"/>
        <w:rPr>
          <w:rFonts w:ascii="Arial" w:hAnsi="Arial" w:cs="Arial"/>
        </w:rPr>
      </w:pPr>
      <w:r w:rsidRPr="00662F59">
        <w:rPr>
          <w:rFonts w:ascii="Arial" w:hAnsi="Arial" w:cs="Arial"/>
        </w:rPr>
        <w:t xml:space="preserve">   10  12   11   11  10    13   13   12    10</w:t>
      </w:r>
    </w:p>
    <w:p w:rsidR="00FD7522" w:rsidRPr="002272F1" w:rsidRDefault="00FD7522" w:rsidP="00FD7522">
      <w:pPr>
        <w:pStyle w:val="Prrafodelista"/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</w:rPr>
      </w:pPr>
    </w:p>
    <w:p w:rsidR="00FD7522" w:rsidRPr="003F06BA" w:rsidRDefault="003F06BA" w:rsidP="003F06BA">
      <w:pPr>
        <w:tabs>
          <w:tab w:val="left" w:pos="142"/>
        </w:tabs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9. </w:t>
      </w:r>
      <w:r w:rsidR="00FD7522" w:rsidRPr="003F06BA">
        <w:rPr>
          <w:rFonts w:ascii="Arial" w:eastAsia="Calibri" w:hAnsi="Arial" w:cs="Arial"/>
        </w:rPr>
        <w:t>Organice los datos en una tabla de frecuencias</w:t>
      </w:r>
    </w:p>
    <w:p w:rsidR="00FD7522" w:rsidRDefault="00FD7522" w:rsidP="00FD7522">
      <w:p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</w:rPr>
      </w:pPr>
    </w:p>
    <w:p w:rsidR="00FD7522" w:rsidRPr="00662F59" w:rsidRDefault="003F06BA" w:rsidP="00FD7522">
      <w:p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10. </w:t>
      </w:r>
      <w:r w:rsidR="00FD7522" w:rsidRPr="00662F59">
        <w:rPr>
          <w:rFonts w:ascii="Arial" w:eastAsia="Calibri" w:hAnsi="Arial" w:cs="Arial"/>
        </w:rPr>
        <w:t>Determine los valores de modo, mediana y media</w:t>
      </w:r>
    </w:p>
    <w:p w:rsidR="00FD7522" w:rsidRDefault="00FD7522" w:rsidP="00FD7522">
      <w:p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</w:rPr>
      </w:pPr>
    </w:p>
    <w:p w:rsidR="00FD7522" w:rsidRPr="00662F59" w:rsidRDefault="003F06BA" w:rsidP="00FD7522">
      <w:p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11. </w:t>
      </w:r>
      <w:r w:rsidR="00FD7522" w:rsidRPr="00662F59">
        <w:rPr>
          <w:rFonts w:ascii="Arial" w:eastAsia="Calibri" w:hAnsi="Arial" w:cs="Arial"/>
        </w:rPr>
        <w:t>El valor de la desviación media es:</w:t>
      </w:r>
    </w:p>
    <w:p w:rsidR="00FD7522" w:rsidRPr="002272F1" w:rsidRDefault="00FD7522" w:rsidP="00FD7522">
      <w:pPr>
        <w:pStyle w:val="Prrafodelista"/>
        <w:jc w:val="both"/>
        <w:rPr>
          <w:rFonts w:ascii="Arial" w:eastAsia="Calibri" w:hAnsi="Arial" w:cs="Arial"/>
        </w:rPr>
      </w:pPr>
    </w:p>
    <w:p w:rsidR="00FD7522" w:rsidRPr="002272F1" w:rsidRDefault="003F06BA" w:rsidP="00FD7522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rFonts w:ascii="Arial" w:eastAsia="Times New Roman" w:hAnsi="Arial" w:cs="Arial"/>
          <w:lang w:val="es-ES"/>
        </w:rPr>
      </w:pPr>
      <w:r>
        <w:rPr>
          <w:rFonts w:ascii="Arial" w:eastAsia="Calibri" w:hAnsi="Arial" w:cs="Arial"/>
        </w:rPr>
        <w:t xml:space="preserve">12. </w:t>
      </w:r>
      <w:r w:rsidR="00FD7522" w:rsidRPr="002272F1">
        <w:rPr>
          <w:rFonts w:ascii="Arial" w:eastAsia="Calibri" w:hAnsi="Arial" w:cs="Arial"/>
        </w:rPr>
        <w:t>El valor de la varianza y la desviación estándar es:</w:t>
      </w:r>
    </w:p>
    <w:p w:rsidR="00FD7522" w:rsidRPr="002E6656" w:rsidRDefault="00FD7522" w:rsidP="002E6656">
      <w:pPr>
        <w:jc w:val="both"/>
        <w:rPr>
          <w:rFonts w:ascii="Arial" w:hAnsi="Arial" w:cs="Arial"/>
        </w:rPr>
      </w:pPr>
    </w:p>
    <w:sectPr w:rsidR="00FD7522" w:rsidRPr="002E6656" w:rsidSect="00045775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4E37"/>
    <w:multiLevelType w:val="hybridMultilevel"/>
    <w:tmpl w:val="7EF4EFB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A63CA"/>
    <w:multiLevelType w:val="hybridMultilevel"/>
    <w:tmpl w:val="18E446C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F67ED"/>
    <w:multiLevelType w:val="hybridMultilevel"/>
    <w:tmpl w:val="D34CC450"/>
    <w:lvl w:ilvl="0" w:tplc="0C0A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A3C48"/>
    <w:multiLevelType w:val="hybridMultilevel"/>
    <w:tmpl w:val="E6586C48"/>
    <w:lvl w:ilvl="0" w:tplc="7A74367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156066"/>
    <w:multiLevelType w:val="hybridMultilevel"/>
    <w:tmpl w:val="8446DF42"/>
    <w:lvl w:ilvl="0" w:tplc="1C321F0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922A29"/>
    <w:multiLevelType w:val="hybridMultilevel"/>
    <w:tmpl w:val="2C201188"/>
    <w:lvl w:ilvl="0" w:tplc="B76095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3D0EAE"/>
    <w:multiLevelType w:val="hybridMultilevel"/>
    <w:tmpl w:val="06FAE8CC"/>
    <w:lvl w:ilvl="0" w:tplc="40B4BD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B20668"/>
    <w:multiLevelType w:val="hybridMultilevel"/>
    <w:tmpl w:val="9128314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A08E1"/>
    <w:multiLevelType w:val="hybridMultilevel"/>
    <w:tmpl w:val="11B0D7A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D94CC8"/>
    <w:multiLevelType w:val="hybridMultilevel"/>
    <w:tmpl w:val="9CD62D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AC5E68"/>
    <w:multiLevelType w:val="hybridMultilevel"/>
    <w:tmpl w:val="CC7A08A4"/>
    <w:lvl w:ilvl="0" w:tplc="BFEC6E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668763F"/>
    <w:multiLevelType w:val="hybridMultilevel"/>
    <w:tmpl w:val="C090EB2E"/>
    <w:lvl w:ilvl="0" w:tplc="A45AB704">
      <w:start w:val="1"/>
      <w:numFmt w:val="lowerLetter"/>
      <w:lvlText w:val="%1)"/>
      <w:lvlJc w:val="left"/>
      <w:pPr>
        <w:ind w:left="1080" w:hanging="360"/>
      </w:p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95521E"/>
    <w:multiLevelType w:val="hybridMultilevel"/>
    <w:tmpl w:val="F9F283C6"/>
    <w:lvl w:ilvl="0" w:tplc="B852C22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702AB"/>
    <w:multiLevelType w:val="hybridMultilevel"/>
    <w:tmpl w:val="37A6438C"/>
    <w:lvl w:ilvl="0" w:tplc="49EAF3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492E9A"/>
    <w:multiLevelType w:val="hybridMultilevel"/>
    <w:tmpl w:val="D366897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2B2ECD"/>
    <w:multiLevelType w:val="hybridMultilevel"/>
    <w:tmpl w:val="F9E8BD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B315BF"/>
    <w:multiLevelType w:val="hybridMultilevel"/>
    <w:tmpl w:val="31E0EF78"/>
    <w:lvl w:ilvl="0" w:tplc="108E57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C2D0083"/>
    <w:multiLevelType w:val="hybridMultilevel"/>
    <w:tmpl w:val="66C029F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7C4320"/>
    <w:multiLevelType w:val="hybridMultilevel"/>
    <w:tmpl w:val="888625E2"/>
    <w:lvl w:ilvl="0" w:tplc="879E44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556014"/>
    <w:multiLevelType w:val="hybridMultilevel"/>
    <w:tmpl w:val="EFAE76B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D63723"/>
    <w:multiLevelType w:val="hybridMultilevel"/>
    <w:tmpl w:val="C614612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364AFC"/>
    <w:multiLevelType w:val="hybridMultilevel"/>
    <w:tmpl w:val="4F0AAFFE"/>
    <w:lvl w:ilvl="0" w:tplc="92E60C46">
      <w:start w:val="1"/>
      <w:numFmt w:val="lowerLetter"/>
      <w:lvlText w:val="%1)"/>
      <w:lvlJc w:val="left"/>
      <w:pPr>
        <w:ind w:left="1080" w:hanging="360"/>
      </w:p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3840373"/>
    <w:multiLevelType w:val="hybridMultilevel"/>
    <w:tmpl w:val="20FA6C10"/>
    <w:lvl w:ilvl="0" w:tplc="0ACEDF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57A41FC"/>
    <w:multiLevelType w:val="hybridMultilevel"/>
    <w:tmpl w:val="EA34524A"/>
    <w:lvl w:ilvl="0" w:tplc="E8F455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65793F"/>
    <w:multiLevelType w:val="hybridMultilevel"/>
    <w:tmpl w:val="D3169B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E42E05"/>
    <w:multiLevelType w:val="hybridMultilevel"/>
    <w:tmpl w:val="C3369446"/>
    <w:lvl w:ilvl="0" w:tplc="8B1C34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9687B85"/>
    <w:multiLevelType w:val="hybridMultilevel"/>
    <w:tmpl w:val="36F00690"/>
    <w:lvl w:ilvl="0" w:tplc="832CD3DC">
      <w:start w:val="1"/>
      <w:numFmt w:val="lowerLetter"/>
      <w:lvlText w:val="%1)"/>
      <w:lvlJc w:val="left"/>
      <w:pPr>
        <w:ind w:left="1080" w:hanging="360"/>
      </w:p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A616695"/>
    <w:multiLevelType w:val="hybridMultilevel"/>
    <w:tmpl w:val="FB8CE07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8A59AC"/>
    <w:multiLevelType w:val="hybridMultilevel"/>
    <w:tmpl w:val="13D64CE2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A07B0E"/>
    <w:multiLevelType w:val="hybridMultilevel"/>
    <w:tmpl w:val="BFD6F986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56" w:hanging="360"/>
      </w:pPr>
    </w:lvl>
    <w:lvl w:ilvl="2" w:tplc="240A001B" w:tentative="1">
      <w:start w:val="1"/>
      <w:numFmt w:val="lowerRoman"/>
      <w:lvlText w:val="%3."/>
      <w:lvlJc w:val="right"/>
      <w:pPr>
        <w:ind w:left="1876" w:hanging="180"/>
      </w:pPr>
    </w:lvl>
    <w:lvl w:ilvl="3" w:tplc="240A000F" w:tentative="1">
      <w:start w:val="1"/>
      <w:numFmt w:val="decimal"/>
      <w:lvlText w:val="%4."/>
      <w:lvlJc w:val="left"/>
      <w:pPr>
        <w:ind w:left="2596" w:hanging="360"/>
      </w:pPr>
    </w:lvl>
    <w:lvl w:ilvl="4" w:tplc="240A0019" w:tentative="1">
      <w:start w:val="1"/>
      <w:numFmt w:val="lowerLetter"/>
      <w:lvlText w:val="%5."/>
      <w:lvlJc w:val="left"/>
      <w:pPr>
        <w:ind w:left="3316" w:hanging="360"/>
      </w:pPr>
    </w:lvl>
    <w:lvl w:ilvl="5" w:tplc="240A001B" w:tentative="1">
      <w:start w:val="1"/>
      <w:numFmt w:val="lowerRoman"/>
      <w:lvlText w:val="%6."/>
      <w:lvlJc w:val="right"/>
      <w:pPr>
        <w:ind w:left="4036" w:hanging="180"/>
      </w:pPr>
    </w:lvl>
    <w:lvl w:ilvl="6" w:tplc="240A000F" w:tentative="1">
      <w:start w:val="1"/>
      <w:numFmt w:val="decimal"/>
      <w:lvlText w:val="%7."/>
      <w:lvlJc w:val="left"/>
      <w:pPr>
        <w:ind w:left="4756" w:hanging="360"/>
      </w:pPr>
    </w:lvl>
    <w:lvl w:ilvl="7" w:tplc="240A0019" w:tentative="1">
      <w:start w:val="1"/>
      <w:numFmt w:val="lowerLetter"/>
      <w:lvlText w:val="%8."/>
      <w:lvlJc w:val="left"/>
      <w:pPr>
        <w:ind w:left="5476" w:hanging="360"/>
      </w:pPr>
    </w:lvl>
    <w:lvl w:ilvl="8" w:tplc="2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>
    <w:nsid w:val="71E067E5"/>
    <w:multiLevelType w:val="hybridMultilevel"/>
    <w:tmpl w:val="2B98F116"/>
    <w:lvl w:ilvl="0" w:tplc="5C4A1534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380D1D"/>
    <w:multiLevelType w:val="hybridMultilevel"/>
    <w:tmpl w:val="08D64E88"/>
    <w:lvl w:ilvl="0" w:tplc="C93CBD2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BF3FDE"/>
    <w:multiLevelType w:val="hybridMultilevel"/>
    <w:tmpl w:val="F340A87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23"/>
  </w:num>
  <w:num w:numId="4">
    <w:abstractNumId w:val="18"/>
  </w:num>
  <w:num w:numId="5">
    <w:abstractNumId w:val="6"/>
  </w:num>
  <w:num w:numId="6">
    <w:abstractNumId w:val="3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0"/>
  </w:num>
  <w:num w:numId="12">
    <w:abstractNumId w:val="5"/>
  </w:num>
  <w:num w:numId="13">
    <w:abstractNumId w:val="25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6"/>
  </w:num>
  <w:num w:numId="17">
    <w:abstractNumId w:val="2"/>
  </w:num>
  <w:num w:numId="18">
    <w:abstractNumId w:val="31"/>
  </w:num>
  <w:num w:numId="19">
    <w:abstractNumId w:val="29"/>
  </w:num>
  <w:num w:numId="20">
    <w:abstractNumId w:val="32"/>
  </w:num>
  <w:num w:numId="21">
    <w:abstractNumId w:val="7"/>
  </w:num>
  <w:num w:numId="22">
    <w:abstractNumId w:val="27"/>
  </w:num>
  <w:num w:numId="23">
    <w:abstractNumId w:val="15"/>
  </w:num>
  <w:num w:numId="24">
    <w:abstractNumId w:val="17"/>
  </w:num>
  <w:num w:numId="25">
    <w:abstractNumId w:val="19"/>
  </w:num>
  <w:num w:numId="26">
    <w:abstractNumId w:val="1"/>
  </w:num>
  <w:num w:numId="27">
    <w:abstractNumId w:val="14"/>
  </w:num>
  <w:num w:numId="28">
    <w:abstractNumId w:val="8"/>
  </w:num>
  <w:num w:numId="29">
    <w:abstractNumId w:val="9"/>
  </w:num>
  <w:num w:numId="30">
    <w:abstractNumId w:val="4"/>
  </w:num>
  <w:num w:numId="31">
    <w:abstractNumId w:val="24"/>
  </w:num>
  <w:num w:numId="32">
    <w:abstractNumId w:val="0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C0416"/>
    <w:rsid w:val="00045775"/>
    <w:rsid w:val="002E6656"/>
    <w:rsid w:val="003F06BA"/>
    <w:rsid w:val="00456878"/>
    <w:rsid w:val="0046390A"/>
    <w:rsid w:val="005C0416"/>
    <w:rsid w:val="006863B3"/>
    <w:rsid w:val="007673E0"/>
    <w:rsid w:val="00BF284D"/>
    <w:rsid w:val="00CA7583"/>
    <w:rsid w:val="00FD2F6B"/>
    <w:rsid w:val="00FD7522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8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0416"/>
    <w:pPr>
      <w:ind w:left="720"/>
      <w:contextualSpacing/>
    </w:pPr>
    <w:rPr>
      <w:rFonts w:eastAsiaTheme="minorHAnsi"/>
      <w:lang w:val="es-CO" w:eastAsia="en-US"/>
    </w:rPr>
  </w:style>
  <w:style w:type="paragraph" w:styleId="Sinespaciado">
    <w:name w:val="No Spacing"/>
    <w:uiPriority w:val="1"/>
    <w:qFormat/>
    <w:rsid w:val="005C0416"/>
    <w:pPr>
      <w:spacing w:after="0" w:line="240" w:lineRule="auto"/>
    </w:pPr>
    <w:rPr>
      <w:rFonts w:eastAsiaTheme="minorHAnsi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0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0416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6863B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salaprofes</dc:creator>
  <cp:lastModifiedBy>Usuario</cp:lastModifiedBy>
  <cp:revision>7</cp:revision>
  <dcterms:created xsi:type="dcterms:W3CDTF">2013-01-14T17:50:00Z</dcterms:created>
  <dcterms:modified xsi:type="dcterms:W3CDTF">2015-11-24T14:21:00Z</dcterms:modified>
</cp:coreProperties>
</file>